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B2BCB" w14:textId="67078451" w:rsidR="000C7D20" w:rsidRPr="00A00BB3" w:rsidRDefault="000760E5" w:rsidP="000C7D20">
      <w:pPr>
        <w:pStyle w:val="PIDachzeile"/>
        <w:tabs>
          <w:tab w:val="left" w:pos="5580"/>
        </w:tabs>
        <w:ind w:right="3490"/>
        <w:rPr>
          <w:i w:val="0"/>
          <w:highlight w:val="yellow"/>
        </w:rPr>
      </w:pPr>
      <w:r>
        <w:rPr>
          <w:i w:val="0"/>
          <w:iCs w:val="0"/>
          <w:noProof/>
          <w:u w:val="none"/>
          <w:lang w:val="de-DE"/>
        </w:rPr>
        <mc:AlternateContent>
          <mc:Choice Requires="wps">
            <w:drawing>
              <wp:anchor distT="0" distB="0" distL="114300" distR="114300" simplePos="0" relativeHeight="251659264" behindDoc="0" locked="0" layoutInCell="1" allowOverlap="1" wp14:anchorId="266BF3E4" wp14:editId="6D6C59D6">
                <wp:simplePos x="0" y="0"/>
                <wp:positionH relativeFrom="column">
                  <wp:posOffset>3619500</wp:posOffset>
                </wp:positionH>
                <wp:positionV relativeFrom="paragraph">
                  <wp:posOffset>128905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7703D9"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8" w:history="1">
                                    <w:r w:rsidRPr="00F93AC3">
                                      <w:rPr>
                                        <w:rStyle w:val="Hyperlink"/>
                                        <w:color w:val="000000" w:themeColor="text1"/>
                                        <w:u w:val="none"/>
                                      </w:rPr>
                                      <w:t>hilbrand.c@rittal.de</w:t>
                                    </w:r>
                                  </w:hyperlink>
                                </w:p>
                                <w:p w14:paraId="1BABBE8C" w14:textId="77777777" w:rsidR="000760E5" w:rsidRPr="00295918" w:rsidRDefault="000760E5" w:rsidP="00D6694D">
                                  <w:pPr>
                                    <w:pStyle w:val="PIKontakt"/>
                                    <w:rPr>
                                      <w:lang w:val="de-DE"/>
                                    </w:rPr>
                                  </w:pPr>
                                  <w:r w:rsidRPr="00295918">
                                    <w:rPr>
                                      <w:lang w:val="de-DE"/>
                                    </w:rPr>
                                    <w:t>Hans-Robert Koch</w:t>
                                  </w:r>
                                  <w:r w:rsidRPr="00295918">
                                    <w:rPr>
                                      <w:lang w:val="de-DE"/>
                                    </w:rPr>
                                    <w:br/>
                                  </w:r>
                                  <w:r w:rsidRPr="00295918">
                                    <w:rPr>
                                      <w:color w:val="000000" w:themeColor="text1"/>
                                      <w:lang w:val="de-DE"/>
                                    </w:rPr>
                                    <w:t>Tel.: +49 2772 505-2693</w:t>
                                  </w:r>
                                  <w:r w:rsidRPr="00295918">
                                    <w:rPr>
                                      <w:color w:val="000000" w:themeColor="text1"/>
                                      <w:lang w:val="de-DE"/>
                                    </w:rPr>
                                    <w:br/>
                                    <w:t xml:space="preserve">E-mail: </w:t>
                                  </w:r>
                                  <w:hyperlink r:id="rId9" w:history="1">
                                    <w:r w:rsidRPr="00295918">
                                      <w:rPr>
                                        <w:rStyle w:val="Hyperlink"/>
                                        <w:color w:val="000000" w:themeColor="text1"/>
                                        <w:u w:val="none"/>
                                        <w:lang w:val="de-D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0"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7703D9"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BF3E4" id="_x0000_t202" coordsize="21600,21600" o:spt="202" path="m,l,21600r21600,l21600,xe">
                <v:stroke joinstyle="miter"/>
                <v:path gradientshapeok="t" o:connecttype="rect"/>
              </v:shapetype>
              <v:shape id="Text Box 5" o:spid="_x0000_s1026" type="#_x0000_t202" style="position:absolute;margin-left:285pt;margin-top:10.15pt;width:207.4pt;height:3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7703D9"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11" w:history="1">
                              <w:r w:rsidRPr="00F93AC3">
                                <w:rPr>
                                  <w:rStyle w:val="Hyperlink"/>
                                  <w:color w:val="000000" w:themeColor="text1"/>
                                  <w:u w:val="none"/>
                                </w:rPr>
                                <w:t>hilbrand.c@rittal.de</w:t>
                              </w:r>
                            </w:hyperlink>
                          </w:p>
                          <w:p w14:paraId="1BABBE8C" w14:textId="77777777" w:rsidR="000760E5" w:rsidRPr="00295918" w:rsidRDefault="000760E5" w:rsidP="00D6694D">
                            <w:pPr>
                              <w:pStyle w:val="PIKontakt"/>
                              <w:rPr>
                                <w:lang w:val="de-DE"/>
                              </w:rPr>
                            </w:pPr>
                            <w:r w:rsidRPr="00295918">
                              <w:rPr>
                                <w:lang w:val="de-DE"/>
                              </w:rPr>
                              <w:t>Hans-Robert Koch</w:t>
                            </w:r>
                            <w:r w:rsidRPr="00295918">
                              <w:rPr>
                                <w:lang w:val="de-DE"/>
                              </w:rPr>
                              <w:br/>
                            </w:r>
                            <w:r w:rsidRPr="00295918">
                              <w:rPr>
                                <w:color w:val="000000" w:themeColor="text1"/>
                                <w:lang w:val="de-DE"/>
                              </w:rPr>
                              <w:t>Tel.: +49 2772 505-2693</w:t>
                            </w:r>
                            <w:r w:rsidRPr="00295918">
                              <w:rPr>
                                <w:color w:val="000000" w:themeColor="text1"/>
                                <w:lang w:val="de-DE"/>
                              </w:rPr>
                              <w:br/>
                              <w:t xml:space="preserve">E-mail: </w:t>
                            </w:r>
                            <w:hyperlink r:id="rId12" w:history="1">
                              <w:r w:rsidRPr="00295918">
                                <w:rPr>
                                  <w:rStyle w:val="Hyperlink"/>
                                  <w:color w:val="000000" w:themeColor="text1"/>
                                  <w:u w:val="none"/>
                                  <w:lang w:val="de-D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3"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7703D9"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v:textbox>
              </v:shape>
            </w:pict>
          </mc:Fallback>
        </mc:AlternateContent>
      </w:r>
      <w:r w:rsidR="000D63C5">
        <w:rPr>
          <w:i w:val="0"/>
        </w:rPr>
        <w:t xml:space="preserve">Rittal, Eplan and German Edge Cloud at the “Hanover Fair Digital Edition 2021” </w:t>
      </w:r>
    </w:p>
    <w:p w14:paraId="7E6B18BA" w14:textId="3E8B329E" w:rsidR="003F4129" w:rsidRPr="006C5FCF" w:rsidRDefault="00F501EC" w:rsidP="000C7D20">
      <w:pPr>
        <w:pStyle w:val="PIDachzeile"/>
        <w:tabs>
          <w:tab w:val="left" w:pos="5580"/>
        </w:tabs>
        <w:ind w:right="3490"/>
        <w:rPr>
          <w:b/>
          <w:bCs/>
          <w:i w:val="0"/>
          <w:iCs w:val="0"/>
          <w:sz w:val="28"/>
          <w:u w:val="none"/>
        </w:rPr>
      </w:pPr>
      <w:r>
        <w:rPr>
          <w:b/>
          <w:i w:val="0"/>
          <w:sz w:val="28"/>
          <w:u w:val="none"/>
        </w:rPr>
        <w:t>Twenty live streams and lectures: This is how the industrial transformation is working today</w:t>
      </w:r>
    </w:p>
    <w:p w14:paraId="33D16583" w14:textId="327990B3" w:rsidR="00565ED0" w:rsidRDefault="00C57565" w:rsidP="00F33524">
      <w:pPr>
        <w:pStyle w:val="PIFlietext"/>
        <w:rPr>
          <w:b/>
        </w:rPr>
      </w:pPr>
      <w:r w:rsidRPr="009B2A1F">
        <w:rPr>
          <w:b/>
        </w:rPr>
        <w:t>Rittal, Eplan and German Edge Cloud present their latest solutions for industrial transformation at this year’s Hanover Trade Fair (12 to 16 April). Online, via 20 live streamings and expert presentations, visitors will learn about what is now feasible in terms of digitisation. The companies will be using the slogan “</w:t>
      </w:r>
      <w:r w:rsidR="007703D9" w:rsidRPr="007703D9">
        <w:rPr>
          <w:b/>
        </w:rPr>
        <w:t>Simplified. Done.</w:t>
      </w:r>
      <w:bookmarkStart w:id="0" w:name="_GoBack"/>
      <w:bookmarkEnd w:id="0"/>
      <w:r w:rsidRPr="009B2A1F">
        <w:rPr>
          <w:b/>
        </w:rPr>
        <w:t>” in order to show how industrial engineering and manufacturing processes can be greatly accelerated.</w:t>
      </w:r>
      <w:r>
        <w:rPr>
          <w:b/>
        </w:rPr>
        <w:t xml:space="preserve"> </w:t>
      </w:r>
    </w:p>
    <w:p w14:paraId="12ECD3CE" w14:textId="4ED3C91F" w:rsidR="0004778C" w:rsidRDefault="00446334" w:rsidP="00F33524">
      <w:pPr>
        <w:pStyle w:val="PIFlietext"/>
      </w:pPr>
      <w:r>
        <w:t>Herborn, 1</w:t>
      </w:r>
      <w:r w:rsidR="009B2A1F">
        <w:t>0</w:t>
      </w:r>
      <w:r>
        <w:t xml:space="preserve"> March 2021 – The demand for digital solutions in industry is continuously increasing at a high level. What companies need are faster and more flexible solutions that offer clear efficiency effects. Added value is provided by things that work today and solve problems technically, economically and easily. At the “Hanover Trade Fair Digital Edition 2021”, Rittal, Eplan and German Edge Cloud – three members of the Friedhelm Loh Group – will be presenting concrete, practical solutions for the industrial transformation. </w:t>
      </w:r>
    </w:p>
    <w:p w14:paraId="4889FAB4" w14:textId="53926D57" w:rsidR="00D266AC" w:rsidRPr="009F2AE5" w:rsidRDefault="0004778C" w:rsidP="00F33524">
      <w:pPr>
        <w:pStyle w:val="PIFlietext"/>
        <w:rPr>
          <w:b/>
        </w:rPr>
      </w:pPr>
      <w:r>
        <w:rPr>
          <w:b/>
        </w:rPr>
        <w:t>Four highlights at a glance</w:t>
      </w:r>
    </w:p>
    <w:p w14:paraId="3EE4F617" w14:textId="7CC51F2F" w:rsidR="00E822C4" w:rsidRDefault="00495049" w:rsidP="00E822C4">
      <w:pPr>
        <w:pStyle w:val="PIFlietext"/>
      </w:pPr>
      <w:r>
        <w:t xml:space="preserve">Firstly, Rittal is showcasing new end-to-end engineering and automation solutions for machining enclosures with Eplan and the AX and KX enclosure platform for even more efficient panel building switchgear manufacturing. </w:t>
      </w:r>
    </w:p>
    <w:p w14:paraId="0737532C" w14:textId="77777777" w:rsidR="00443F9A" w:rsidRDefault="00443F9A" w:rsidP="00443F9A">
      <w:pPr>
        <w:pStyle w:val="PIFlietext"/>
      </w:pPr>
      <w:r>
        <w:t xml:space="preserve">Secondly, Eplan is presenting the first insights into its new platform, which heralds in a new era in engineering and advanced cloud services under Eplan ePulse. </w:t>
      </w:r>
    </w:p>
    <w:p w14:paraId="1415445B" w14:textId="22CF9D9B" w:rsidR="00D266AC" w:rsidRDefault="00443F9A" w:rsidP="00F33524">
      <w:pPr>
        <w:pStyle w:val="PIFlietext"/>
      </w:pPr>
      <w:r>
        <w:lastRenderedPageBreak/>
        <w:t>Thirdly, German Edge Cloud is exhibiting its all-embracing Oncite solution, a rapidly deployable and data-secure edge and cloud solution for digitising industrial manufacturing processes. IBM has now expanded it to include its IBM Cloud Pak solution to integrate the appliance more flexibly into every manufacturing management level. This solution is already in use at Rittal’s Smart Factory in Haiger.</w:t>
      </w:r>
    </w:p>
    <w:p w14:paraId="6C6FACFF" w14:textId="206E70D5" w:rsidR="00F33524" w:rsidRDefault="0048059A" w:rsidP="00F33524">
      <w:pPr>
        <w:pStyle w:val="PIFlietext"/>
      </w:pPr>
      <w:r>
        <w:t>And fourthly, Rittal is showing its new RiMatrix Next Generation IT infrastructure platform, a modular system for flexible, secure, and rapid data centre deployment – from edge to hyperscale.</w:t>
      </w:r>
    </w:p>
    <w:p w14:paraId="1326B278" w14:textId="5709AEB0" w:rsidR="0004778C" w:rsidRPr="009F2AE5" w:rsidRDefault="00DA533A" w:rsidP="00F33524">
      <w:pPr>
        <w:pStyle w:val="PIFlietext"/>
        <w:rPr>
          <w:b/>
        </w:rPr>
      </w:pPr>
      <w:r>
        <w:rPr>
          <w:b/>
        </w:rPr>
        <w:t xml:space="preserve">Deep dives and knowledge building through streaming </w:t>
      </w:r>
    </w:p>
    <w:p w14:paraId="43A8B90D" w14:textId="74214557" w:rsidR="002A55CC" w:rsidRDefault="001637B7" w:rsidP="00F33524">
      <w:pPr>
        <w:pStyle w:val="PIFlietext"/>
      </w:pPr>
      <w:r>
        <w:t>Trade visitors can find out about these breakthroughs and other new developments directly on the Hanover Trade Fair portal through a total of 20 live streamings and expert presentations</w:t>
      </w:r>
      <w:r w:rsidRPr="009B2A1F">
        <w:t>, including a Phoenix Contact paper on “Automation in the production environment”.</w:t>
      </w:r>
      <w:r>
        <w:t xml:space="preserve"> Speakers from Rittal, Eplan and German Edge Cloud are giving answers to the questions that are currently being asked in the industry: </w:t>
      </w:r>
    </w:p>
    <w:p w14:paraId="7CC71621" w14:textId="604E254E" w:rsidR="00923DED" w:rsidRDefault="002A55CC" w:rsidP="0034727C">
      <w:pPr>
        <w:pStyle w:val="PIFlietext"/>
        <w:numPr>
          <w:ilvl w:val="0"/>
          <w:numId w:val="13"/>
        </w:numPr>
        <w:ind w:left="284" w:hanging="284"/>
      </w:pPr>
      <w:r>
        <w:t>How can IIoT-based architectures be implemented efficiently and factories digitised in a data-sovereign manner while factory operators concentrate on their core business?</w:t>
      </w:r>
    </w:p>
    <w:p w14:paraId="0864B232" w14:textId="22CB6354" w:rsidR="002A55CC" w:rsidRDefault="00794F72" w:rsidP="002A55CC">
      <w:pPr>
        <w:pStyle w:val="PIFlietext"/>
        <w:numPr>
          <w:ilvl w:val="0"/>
          <w:numId w:val="13"/>
        </w:numPr>
        <w:ind w:left="284" w:hanging="284"/>
      </w:pPr>
      <w:r>
        <w:t>How can panel building and switchgear manufacturing processes be made even faster to reduce costs further and enhance efficiency?</w:t>
      </w:r>
    </w:p>
    <w:p w14:paraId="332CE44A" w14:textId="45049DF6" w:rsidR="00794F72" w:rsidRDefault="00794F72" w:rsidP="00BE0027">
      <w:pPr>
        <w:pStyle w:val="PIFlietext"/>
        <w:numPr>
          <w:ilvl w:val="0"/>
          <w:numId w:val="13"/>
        </w:numPr>
        <w:ind w:left="284" w:hanging="284"/>
      </w:pPr>
      <w:r>
        <w:t xml:space="preserve">What does future-oriented engineering through automation with modern methods and tools look like, and </w:t>
      </w:r>
      <w:r>
        <w:lastRenderedPageBreak/>
        <w:t>how does networked engineering function in the cloud?</w:t>
      </w:r>
    </w:p>
    <w:p w14:paraId="401BFD39" w14:textId="4E389A72" w:rsidR="00794F72" w:rsidRDefault="00794F72" w:rsidP="002A55CC">
      <w:pPr>
        <w:pStyle w:val="PIFlietext"/>
        <w:numPr>
          <w:ilvl w:val="0"/>
          <w:numId w:val="13"/>
        </w:numPr>
        <w:ind w:left="284" w:hanging="284"/>
      </w:pPr>
      <w:r>
        <w:t>What impact do the current market developments in the energy sector have on panel building and switchgear manufacturing? What are the specific customer needs and solutions?</w:t>
      </w:r>
    </w:p>
    <w:p w14:paraId="0ED3306F" w14:textId="10B79A5D" w:rsidR="001053E5" w:rsidRDefault="001053E5" w:rsidP="001053E5">
      <w:pPr>
        <w:pStyle w:val="PIFlietext"/>
        <w:numPr>
          <w:ilvl w:val="0"/>
          <w:numId w:val="13"/>
        </w:numPr>
        <w:ind w:left="284" w:hanging="284"/>
      </w:pPr>
      <w:r>
        <w:t>What must IT infrastructure solutions offer so that they can map rapidly available and flexibly scalable applications for every IT scenario – from edge to hyperscale?</w:t>
      </w:r>
    </w:p>
    <w:p w14:paraId="65AEF594" w14:textId="77DDC34F" w:rsidR="006D23F5" w:rsidRDefault="00DA533A" w:rsidP="006D23F5">
      <w:pPr>
        <w:pStyle w:val="PIFlietext"/>
      </w:pPr>
      <w:r>
        <w:t xml:space="preserve">Interested persons can soon register free of charge on the Hanover Trade Fair website at https://www.hannovermesse.de/en/ and from mid-March onwards, more information on all the topics will be available on the companies' websites </w:t>
      </w:r>
      <w:hyperlink r:id="rId14" w:history="1">
        <w:r>
          <w:rPr>
            <w:rStyle w:val="Hyperlink"/>
          </w:rPr>
          <w:t>www.rittal.com</w:t>
        </w:r>
      </w:hyperlink>
      <w:r>
        <w:t xml:space="preserve">, </w:t>
      </w:r>
      <w:hyperlink r:id="rId15" w:history="1">
        <w:r>
          <w:rPr>
            <w:rStyle w:val="Hyperlink"/>
          </w:rPr>
          <w:t>www.eplan-software.com</w:t>
        </w:r>
      </w:hyperlink>
      <w:r>
        <w:t xml:space="preserve"> and </w:t>
      </w:r>
      <w:hyperlink r:id="rId16" w:history="1">
        <w:r>
          <w:rPr>
            <w:rStyle w:val="Hyperlink"/>
          </w:rPr>
          <w:t>www.gec.io</w:t>
        </w:r>
      </w:hyperlink>
      <w:r w:rsidR="000760E5">
        <w:rPr>
          <w:rStyle w:val="Hyperlink"/>
        </w:rPr>
        <w:t>.</w:t>
      </w:r>
    </w:p>
    <w:p w14:paraId="323533B8" w14:textId="76F455C6" w:rsidR="00CF274B" w:rsidRDefault="00CF274B">
      <w:pPr>
        <w:pStyle w:val="PIFlietext"/>
      </w:pPr>
      <w:r>
        <w:t>(</w:t>
      </w:r>
      <w:r w:rsidR="00A67C19">
        <w:t>3.691 characters</w:t>
      </w:r>
      <w:r>
        <w:t>)</w:t>
      </w:r>
    </w:p>
    <w:p w14:paraId="37D4778D" w14:textId="77777777" w:rsidR="00CF274B" w:rsidRDefault="00CF274B">
      <w:pPr>
        <w:spacing w:after="240" w:line="312" w:lineRule="auto"/>
        <w:ind w:right="3493"/>
        <w:rPr>
          <w:rFonts w:ascii="Wingdings" w:hAnsi="Wingdings"/>
        </w:rPr>
      </w:pPr>
      <w:r>
        <w:rPr>
          <w:rFonts w:ascii="Wingdings" w:hAnsi="Wingdings"/>
        </w:rPr>
        <w:t></w:t>
      </w:r>
    </w:p>
    <w:p w14:paraId="7E41DE17" w14:textId="77777777" w:rsidR="00A67C19" w:rsidRDefault="00A67C19">
      <w:pPr>
        <w:pStyle w:val="PIAbspann"/>
        <w:rPr>
          <w:lang w:val="en-US"/>
        </w:rPr>
      </w:pPr>
      <w:r w:rsidRPr="00A67C19">
        <w:rPr>
          <w:lang w:val="en-US"/>
        </w:rPr>
        <w:t xml:space="preserve">Picture 1: Rittal, Eplan and German Edge Cloud present their latest solutions for industrial transformation at this year’s Hanover Trade Fair (12 to 16 April). Online, via 20 live streamings and expert presentations, visitors will learn about what is now feasible in terms of digitisation. </w:t>
      </w:r>
    </w:p>
    <w:p w14:paraId="0C612B85" w14:textId="33772E8E" w:rsidR="00CF274B" w:rsidRDefault="00CF274B">
      <w:pPr>
        <w:pStyle w:val="PIAbspann"/>
      </w:pPr>
      <w:r w:rsidRPr="00A67C19">
        <w:rPr>
          <w:lang w:val="en-US"/>
        </w:rPr>
        <w:t>May be reproduced free of charge. Please name Rittal GmbH &amp; Co. KG as the source.</w:t>
      </w:r>
    </w:p>
    <w:p w14:paraId="06CF3ACD" w14:textId="77777777" w:rsidR="003946F6" w:rsidRDefault="003946F6">
      <w:pPr>
        <w:pStyle w:val="PIAbspann"/>
      </w:pPr>
    </w:p>
    <w:p w14:paraId="570F87C3" w14:textId="77777777" w:rsidR="009751DD" w:rsidRDefault="009751DD" w:rsidP="009751DD">
      <w:pPr>
        <w:spacing w:after="240" w:line="312" w:lineRule="auto"/>
        <w:ind w:right="3493"/>
        <w:rPr>
          <w:rFonts w:ascii="Arial" w:hAnsi="Arial" w:cs="Arial"/>
          <w:b/>
          <w:sz w:val="18"/>
        </w:rPr>
      </w:pPr>
      <w:r>
        <w:rPr>
          <w:rFonts w:ascii="Arial" w:hAnsi="Arial"/>
          <w:b/>
          <w:sz w:val="18"/>
        </w:rPr>
        <w:t>About Rittal</w:t>
      </w:r>
    </w:p>
    <w:p w14:paraId="09D83403" w14:textId="77777777" w:rsidR="00D2399E" w:rsidRDefault="00D2399E" w:rsidP="00D2399E">
      <w:pPr>
        <w:pStyle w:val="PIAbspann"/>
      </w:pPr>
      <w:r>
        <w:t xml:space="preserve">Rittal, headquartered in Herborn, Germany, is a leading global provider of solutions for industrial enclosures, power distribution, climate control and IT infrastructure, as well as software and services. Systems made by Rittal are deployed in over 90 per cent of all industries </w:t>
      </w:r>
      <w:r>
        <w:lastRenderedPageBreak/>
        <w:t>across the world, including machine building and plant engineering, food and beverages, and IT and telecommunications.</w:t>
      </w:r>
    </w:p>
    <w:p w14:paraId="46500758" w14:textId="77777777" w:rsidR="00D2399E" w:rsidRDefault="00D2399E" w:rsidP="00D2399E">
      <w:pPr>
        <w:pStyle w:val="PIAbspann"/>
      </w:pPr>
      <w:r>
        <w:t>The international market leader’s product portfolio includes configurable enclosures, with data available across the entire production process. Smart Rittal cooling systems, with up to 75 per cent lower power consumption and a great carbon dioxide advantage can communicate with the production landscape, enabling predictive maintenance and servicing. The offering also includes innovative IT products, from IT racks and modular data centres, to edge and hyperscale computing solutions.</w:t>
      </w:r>
    </w:p>
    <w:p w14:paraId="073693EA" w14:textId="77777777" w:rsidR="00D2399E" w:rsidRDefault="00D2399E" w:rsidP="00D2399E">
      <w:pPr>
        <w:pStyle w:val="PIAbspann"/>
      </w:pPr>
      <w: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53D51C6C" w14:textId="77777777" w:rsidR="00D2399E" w:rsidRDefault="00D2399E" w:rsidP="00D2399E">
      <w:pPr>
        <w:pStyle w:val="PIAbspann"/>
      </w:pPr>
      <w:r>
        <w:t>Founded in 1961, Rittal is the largest company in the owner-operated Friedhelm Loh Group. The Friedhelm Loh Group is active worldwide, with 12 production sites and 96 international subsidiaries. It has approximately 12,100 employees and posted revenues of €2.6 billion in fiscal 2019. In 2020, the family-run business was named one of Germany’s leading employers by the Top Employers Institute, for the twelfth year running. Within the scope of a Germany-wide survey, Focus Money magazine identified the Friedhelm Loh Group as one of the nation’s best providers of vocational training for the fifth time in 2020.</w:t>
      </w:r>
    </w:p>
    <w:p w14:paraId="31B03FB7" w14:textId="77777777" w:rsidR="00F3412A" w:rsidRDefault="00D2399E" w:rsidP="00D2399E">
      <w:pPr>
        <w:pStyle w:val="PIAbspann"/>
        <w:rPr>
          <w:b/>
        </w:rPr>
      </w:pPr>
      <w:r>
        <w:t xml:space="preserve">For more information, visit </w:t>
      </w:r>
      <w:hyperlink r:id="rId17" w:history="1">
        <w:r>
          <w:rPr>
            <w:rStyle w:val="Hyperlink"/>
          </w:rPr>
          <w:t>www.rittal.com</w:t>
        </w:r>
      </w:hyperlink>
      <w:r>
        <w:t xml:space="preserve"> and </w:t>
      </w:r>
      <w:hyperlink r:id="rId18" w:history="1">
        <w:r>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9"/>
      <w:footerReference w:type="default" r:id="rId20"/>
      <w:headerReference w:type="first" r:id="rId21"/>
      <w:footerReference w:type="first" r:id="rId22"/>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D1D67" w14:textId="77777777" w:rsidR="001C42B6" w:rsidRDefault="001C42B6">
      <w:r>
        <w:separator/>
      </w:r>
    </w:p>
  </w:endnote>
  <w:endnote w:type="continuationSeparator" w:id="0">
    <w:p w14:paraId="0002D12C" w14:textId="77777777" w:rsidR="001C42B6" w:rsidRDefault="001C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36FC72A5" w:rsidR="00B879B2" w:rsidRPr="008C6F46" w:rsidRDefault="00B879B2" w:rsidP="008C6F46">
    <w:pPr>
      <w:pStyle w:val="Fuzeile"/>
      <w:jc w:val="right"/>
      <w:rPr>
        <w:rFonts w:ascii="Arial" w:hAnsi="Arial" w:cs="Arial"/>
        <w:sz w:val="22"/>
        <w:szCs w:val="22"/>
      </w:rPr>
    </w:pPr>
    <w:r>
      <w:rPr>
        <w:rFonts w:ascii="Arial" w:hAnsi="Arial"/>
        <w:noProof/>
        <w:sz w:val="22"/>
        <w:lang w:val="de-DE"/>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295918">
      <w:rPr>
        <w:rStyle w:val="Seitenzahl"/>
        <w:rFonts w:ascii="Arial" w:hAnsi="Arial" w:cs="Arial"/>
        <w:noProof/>
        <w:sz w:val="22"/>
      </w:rPr>
      <w:t>4</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noProof/>
        <w:sz w:val="22"/>
        <w:lang w:val="de-DE"/>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68C61" w14:textId="77777777" w:rsidR="001C42B6" w:rsidRDefault="001C42B6">
      <w:r>
        <w:separator/>
      </w:r>
    </w:p>
  </w:footnote>
  <w:footnote w:type="continuationSeparator" w:id="0">
    <w:p w14:paraId="050458AC" w14:textId="77777777" w:rsidR="001C42B6" w:rsidRDefault="001C4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rPr>
    </w:pPr>
    <w:r>
      <w:rPr>
        <w:rFonts w:ascii="Arial" w:hAnsi="Arial"/>
        <w:b/>
        <w:i/>
        <w:sz w:val="32"/>
      </w:rPr>
      <w:t>Press release</w:t>
    </w:r>
  </w:p>
  <w:p w14:paraId="395EE8E1" w14:textId="77777777" w:rsidR="00B879B2" w:rsidRPr="002D458D" w:rsidRDefault="00B879B2">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04785A67" w:rsidR="00B879B2" w:rsidRDefault="000D63C5">
    <w:pPr>
      <w:pStyle w:val="Kopfzeile"/>
      <w:spacing w:after="60"/>
      <w:rPr>
        <w:rFonts w:ascii="Arial" w:hAnsi="Arial" w:cs="Arial"/>
        <w:b/>
        <w:bCs/>
        <w:i/>
        <w:iCs/>
        <w:spacing w:val="40"/>
        <w:sz w:val="32"/>
      </w:rPr>
    </w:pPr>
    <w:r>
      <w:rPr>
        <w:rFonts w:ascii="Arial" w:hAnsi="Arial"/>
        <w:b/>
        <w:i/>
        <w:noProof/>
        <w:sz w:val="20"/>
        <w:lang w:val="de-DE"/>
      </w:rPr>
      <mc:AlternateContent>
        <mc:Choice Requires="wps">
          <w:drawing>
            <wp:anchor distT="0" distB="0" distL="114300" distR="114300" simplePos="0" relativeHeight="251656704" behindDoc="0" locked="0" layoutInCell="1" allowOverlap="1" wp14:anchorId="74BE6A62" wp14:editId="1BBB88B5">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lang w:val="de-DE"/>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7"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lang w:val="de-DE"/>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06ACA966" w14:textId="77777777" w:rsidR="00B879B2" w:rsidRPr="006863DC" w:rsidRDefault="00B879B2">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2E5524C8"/>
    <w:multiLevelType w:val="hybridMultilevel"/>
    <w:tmpl w:val="8D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8F7319"/>
    <w:multiLevelType w:val="hybridMultilevel"/>
    <w:tmpl w:val="D3F4C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445"/>
    <w:multiLevelType w:val="hybridMultilevel"/>
    <w:tmpl w:val="109C9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9"/>
  </w:num>
  <w:num w:numId="6">
    <w:abstractNumId w:val="6"/>
  </w:num>
  <w:num w:numId="7">
    <w:abstractNumId w:val="1"/>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205D"/>
    <w:rsid w:val="00005C2E"/>
    <w:rsid w:val="0001004E"/>
    <w:rsid w:val="0001249B"/>
    <w:rsid w:val="00030334"/>
    <w:rsid w:val="00033F6A"/>
    <w:rsid w:val="00034A6A"/>
    <w:rsid w:val="000362F4"/>
    <w:rsid w:val="00037731"/>
    <w:rsid w:val="0004778C"/>
    <w:rsid w:val="00051B8C"/>
    <w:rsid w:val="00056073"/>
    <w:rsid w:val="00061BCF"/>
    <w:rsid w:val="00065EC9"/>
    <w:rsid w:val="00072152"/>
    <w:rsid w:val="000760E5"/>
    <w:rsid w:val="000809CE"/>
    <w:rsid w:val="00092F24"/>
    <w:rsid w:val="00097066"/>
    <w:rsid w:val="00097077"/>
    <w:rsid w:val="000A272C"/>
    <w:rsid w:val="000A531A"/>
    <w:rsid w:val="000B07E5"/>
    <w:rsid w:val="000C4F03"/>
    <w:rsid w:val="000C7D20"/>
    <w:rsid w:val="000D63C5"/>
    <w:rsid w:val="000E4642"/>
    <w:rsid w:val="000F06D7"/>
    <w:rsid w:val="000F618A"/>
    <w:rsid w:val="00104E6F"/>
    <w:rsid w:val="001053E5"/>
    <w:rsid w:val="00110893"/>
    <w:rsid w:val="001155EC"/>
    <w:rsid w:val="00116D70"/>
    <w:rsid w:val="001226AB"/>
    <w:rsid w:val="00140F18"/>
    <w:rsid w:val="0014203B"/>
    <w:rsid w:val="001451D5"/>
    <w:rsid w:val="00151461"/>
    <w:rsid w:val="00154A1D"/>
    <w:rsid w:val="001632B8"/>
    <w:rsid w:val="001637B7"/>
    <w:rsid w:val="0016621F"/>
    <w:rsid w:val="0016720A"/>
    <w:rsid w:val="00167DC4"/>
    <w:rsid w:val="001729ED"/>
    <w:rsid w:val="00174BC9"/>
    <w:rsid w:val="00175C1E"/>
    <w:rsid w:val="00190048"/>
    <w:rsid w:val="0019122C"/>
    <w:rsid w:val="00194BD4"/>
    <w:rsid w:val="00196809"/>
    <w:rsid w:val="001A0F63"/>
    <w:rsid w:val="001B00A7"/>
    <w:rsid w:val="001B3C68"/>
    <w:rsid w:val="001B527E"/>
    <w:rsid w:val="001B584D"/>
    <w:rsid w:val="001B5998"/>
    <w:rsid w:val="001B642E"/>
    <w:rsid w:val="001C1B67"/>
    <w:rsid w:val="001C3331"/>
    <w:rsid w:val="001C42B6"/>
    <w:rsid w:val="001C51C9"/>
    <w:rsid w:val="001C6F0D"/>
    <w:rsid w:val="001C7FC4"/>
    <w:rsid w:val="001D6DD7"/>
    <w:rsid w:val="001D7769"/>
    <w:rsid w:val="001E16B6"/>
    <w:rsid w:val="001E23A9"/>
    <w:rsid w:val="001E310E"/>
    <w:rsid w:val="001E4313"/>
    <w:rsid w:val="001E4F87"/>
    <w:rsid w:val="001E71C2"/>
    <w:rsid w:val="00203CCE"/>
    <w:rsid w:val="00204E43"/>
    <w:rsid w:val="002060F6"/>
    <w:rsid w:val="00210E0B"/>
    <w:rsid w:val="00213B23"/>
    <w:rsid w:val="00221A77"/>
    <w:rsid w:val="00223C3C"/>
    <w:rsid w:val="00223DF2"/>
    <w:rsid w:val="00242DC1"/>
    <w:rsid w:val="002437BE"/>
    <w:rsid w:val="00250626"/>
    <w:rsid w:val="0025606E"/>
    <w:rsid w:val="00260D0B"/>
    <w:rsid w:val="00260E4A"/>
    <w:rsid w:val="00266F76"/>
    <w:rsid w:val="00272E28"/>
    <w:rsid w:val="0027315B"/>
    <w:rsid w:val="00275D36"/>
    <w:rsid w:val="00281142"/>
    <w:rsid w:val="002844C6"/>
    <w:rsid w:val="002846CF"/>
    <w:rsid w:val="00294F2A"/>
    <w:rsid w:val="00295918"/>
    <w:rsid w:val="002A1472"/>
    <w:rsid w:val="002A55CC"/>
    <w:rsid w:val="002A63CC"/>
    <w:rsid w:val="002B3A29"/>
    <w:rsid w:val="002C0D06"/>
    <w:rsid w:val="002C1812"/>
    <w:rsid w:val="002C26D6"/>
    <w:rsid w:val="002C634A"/>
    <w:rsid w:val="002C6763"/>
    <w:rsid w:val="002D267C"/>
    <w:rsid w:val="002D458D"/>
    <w:rsid w:val="002D4A47"/>
    <w:rsid w:val="002E5D1D"/>
    <w:rsid w:val="002F79A7"/>
    <w:rsid w:val="0030567E"/>
    <w:rsid w:val="003255D3"/>
    <w:rsid w:val="003268BE"/>
    <w:rsid w:val="003272C3"/>
    <w:rsid w:val="00330E8D"/>
    <w:rsid w:val="00331C99"/>
    <w:rsid w:val="00332138"/>
    <w:rsid w:val="00333D0F"/>
    <w:rsid w:val="00335562"/>
    <w:rsid w:val="00336657"/>
    <w:rsid w:val="0034452E"/>
    <w:rsid w:val="0034615A"/>
    <w:rsid w:val="00354DEB"/>
    <w:rsid w:val="00355C5E"/>
    <w:rsid w:val="003578F2"/>
    <w:rsid w:val="00370389"/>
    <w:rsid w:val="00373B8C"/>
    <w:rsid w:val="00376CB6"/>
    <w:rsid w:val="00382F53"/>
    <w:rsid w:val="00385727"/>
    <w:rsid w:val="00386968"/>
    <w:rsid w:val="003876ED"/>
    <w:rsid w:val="003912FE"/>
    <w:rsid w:val="003946F6"/>
    <w:rsid w:val="003B45AC"/>
    <w:rsid w:val="003B70A9"/>
    <w:rsid w:val="003B7949"/>
    <w:rsid w:val="003C33CA"/>
    <w:rsid w:val="003C4AB2"/>
    <w:rsid w:val="003C573C"/>
    <w:rsid w:val="003C7E96"/>
    <w:rsid w:val="003D30BC"/>
    <w:rsid w:val="003E0826"/>
    <w:rsid w:val="003F4129"/>
    <w:rsid w:val="003F4E32"/>
    <w:rsid w:val="00401A29"/>
    <w:rsid w:val="00401BBE"/>
    <w:rsid w:val="00403FE3"/>
    <w:rsid w:val="0040418D"/>
    <w:rsid w:val="00404DF4"/>
    <w:rsid w:val="00405BEC"/>
    <w:rsid w:val="004076F4"/>
    <w:rsid w:val="004102F2"/>
    <w:rsid w:val="00415E32"/>
    <w:rsid w:val="00417400"/>
    <w:rsid w:val="00421772"/>
    <w:rsid w:val="0042242C"/>
    <w:rsid w:val="00423168"/>
    <w:rsid w:val="00424251"/>
    <w:rsid w:val="00425E16"/>
    <w:rsid w:val="0043238D"/>
    <w:rsid w:val="00443C01"/>
    <w:rsid w:val="00443F9A"/>
    <w:rsid w:val="00446334"/>
    <w:rsid w:val="004468C0"/>
    <w:rsid w:val="00451B0A"/>
    <w:rsid w:val="0045733A"/>
    <w:rsid w:val="004574B7"/>
    <w:rsid w:val="004574EE"/>
    <w:rsid w:val="00464071"/>
    <w:rsid w:val="0047329D"/>
    <w:rsid w:val="004800F8"/>
    <w:rsid w:val="0048059A"/>
    <w:rsid w:val="00480677"/>
    <w:rsid w:val="004871A8"/>
    <w:rsid w:val="004876E4"/>
    <w:rsid w:val="00494043"/>
    <w:rsid w:val="00495049"/>
    <w:rsid w:val="004A3AB1"/>
    <w:rsid w:val="004A3BC9"/>
    <w:rsid w:val="004A4179"/>
    <w:rsid w:val="004B51AE"/>
    <w:rsid w:val="004B7991"/>
    <w:rsid w:val="004C1C20"/>
    <w:rsid w:val="004C5F41"/>
    <w:rsid w:val="004D59F1"/>
    <w:rsid w:val="004E0B5A"/>
    <w:rsid w:val="004E14AC"/>
    <w:rsid w:val="004E560B"/>
    <w:rsid w:val="004F3DE3"/>
    <w:rsid w:val="004F6AB4"/>
    <w:rsid w:val="005012BE"/>
    <w:rsid w:val="005049A3"/>
    <w:rsid w:val="0050748F"/>
    <w:rsid w:val="00516A3D"/>
    <w:rsid w:val="00522802"/>
    <w:rsid w:val="00523A18"/>
    <w:rsid w:val="00531E3D"/>
    <w:rsid w:val="00537698"/>
    <w:rsid w:val="00540AC4"/>
    <w:rsid w:val="00543858"/>
    <w:rsid w:val="00545E61"/>
    <w:rsid w:val="005529CA"/>
    <w:rsid w:val="00554D42"/>
    <w:rsid w:val="005557AE"/>
    <w:rsid w:val="00555B85"/>
    <w:rsid w:val="00556053"/>
    <w:rsid w:val="005631C0"/>
    <w:rsid w:val="00563219"/>
    <w:rsid w:val="00565ED0"/>
    <w:rsid w:val="00574554"/>
    <w:rsid w:val="00584FA9"/>
    <w:rsid w:val="005906AA"/>
    <w:rsid w:val="00592073"/>
    <w:rsid w:val="005A2A6E"/>
    <w:rsid w:val="005B440F"/>
    <w:rsid w:val="005C250D"/>
    <w:rsid w:val="005C6076"/>
    <w:rsid w:val="005C7547"/>
    <w:rsid w:val="005D36D8"/>
    <w:rsid w:val="005D796C"/>
    <w:rsid w:val="005F0C8A"/>
    <w:rsid w:val="005F2C76"/>
    <w:rsid w:val="005F638F"/>
    <w:rsid w:val="00600A5F"/>
    <w:rsid w:val="0060556C"/>
    <w:rsid w:val="00606300"/>
    <w:rsid w:val="006076E8"/>
    <w:rsid w:val="00613658"/>
    <w:rsid w:val="00627D41"/>
    <w:rsid w:val="006313C7"/>
    <w:rsid w:val="006317B8"/>
    <w:rsid w:val="0063749B"/>
    <w:rsid w:val="00640B69"/>
    <w:rsid w:val="0064152C"/>
    <w:rsid w:val="0064214F"/>
    <w:rsid w:val="00642319"/>
    <w:rsid w:val="0064254D"/>
    <w:rsid w:val="00646678"/>
    <w:rsid w:val="00647087"/>
    <w:rsid w:val="0065178B"/>
    <w:rsid w:val="0065394F"/>
    <w:rsid w:val="006543D7"/>
    <w:rsid w:val="006612B2"/>
    <w:rsid w:val="00665A45"/>
    <w:rsid w:val="006719C2"/>
    <w:rsid w:val="006863DC"/>
    <w:rsid w:val="0068738E"/>
    <w:rsid w:val="00695DA9"/>
    <w:rsid w:val="00697FAF"/>
    <w:rsid w:val="006A1B77"/>
    <w:rsid w:val="006A3314"/>
    <w:rsid w:val="006A5187"/>
    <w:rsid w:val="006B170D"/>
    <w:rsid w:val="006B6733"/>
    <w:rsid w:val="006B7EE4"/>
    <w:rsid w:val="006C2973"/>
    <w:rsid w:val="006C3F07"/>
    <w:rsid w:val="006C5FCF"/>
    <w:rsid w:val="006C63D4"/>
    <w:rsid w:val="006D1867"/>
    <w:rsid w:val="006D23F5"/>
    <w:rsid w:val="006D44A6"/>
    <w:rsid w:val="006D4E79"/>
    <w:rsid w:val="006D6637"/>
    <w:rsid w:val="006E77D0"/>
    <w:rsid w:val="006F0A03"/>
    <w:rsid w:val="006F183A"/>
    <w:rsid w:val="006F38CB"/>
    <w:rsid w:val="006F4D4A"/>
    <w:rsid w:val="006F501A"/>
    <w:rsid w:val="00700141"/>
    <w:rsid w:val="007003C5"/>
    <w:rsid w:val="00702B84"/>
    <w:rsid w:val="00711A7C"/>
    <w:rsid w:val="00711E16"/>
    <w:rsid w:val="007155DB"/>
    <w:rsid w:val="00715BDE"/>
    <w:rsid w:val="00721A85"/>
    <w:rsid w:val="00722601"/>
    <w:rsid w:val="007301B6"/>
    <w:rsid w:val="00734E87"/>
    <w:rsid w:val="00736AF4"/>
    <w:rsid w:val="0074346C"/>
    <w:rsid w:val="007443B8"/>
    <w:rsid w:val="0075131F"/>
    <w:rsid w:val="00760096"/>
    <w:rsid w:val="00762A8B"/>
    <w:rsid w:val="00762CB5"/>
    <w:rsid w:val="007703D9"/>
    <w:rsid w:val="00773D7C"/>
    <w:rsid w:val="00773E2E"/>
    <w:rsid w:val="0077714B"/>
    <w:rsid w:val="0078179D"/>
    <w:rsid w:val="007850F6"/>
    <w:rsid w:val="00790355"/>
    <w:rsid w:val="00791A24"/>
    <w:rsid w:val="00794F72"/>
    <w:rsid w:val="00794F8C"/>
    <w:rsid w:val="00795131"/>
    <w:rsid w:val="00796965"/>
    <w:rsid w:val="007A554B"/>
    <w:rsid w:val="007B2C60"/>
    <w:rsid w:val="007B45D7"/>
    <w:rsid w:val="007C0DBF"/>
    <w:rsid w:val="007C140A"/>
    <w:rsid w:val="007C34E5"/>
    <w:rsid w:val="007C458D"/>
    <w:rsid w:val="007C5372"/>
    <w:rsid w:val="007C57ED"/>
    <w:rsid w:val="007D0E15"/>
    <w:rsid w:val="007D406D"/>
    <w:rsid w:val="007D6E3D"/>
    <w:rsid w:val="007E1F04"/>
    <w:rsid w:val="007E2987"/>
    <w:rsid w:val="007E46DA"/>
    <w:rsid w:val="007E5BF3"/>
    <w:rsid w:val="007F51A8"/>
    <w:rsid w:val="007F5FC4"/>
    <w:rsid w:val="007F6B27"/>
    <w:rsid w:val="00801428"/>
    <w:rsid w:val="00804FA4"/>
    <w:rsid w:val="008072A4"/>
    <w:rsid w:val="00810157"/>
    <w:rsid w:val="0081054C"/>
    <w:rsid w:val="00813651"/>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75A29"/>
    <w:rsid w:val="008802E8"/>
    <w:rsid w:val="00884790"/>
    <w:rsid w:val="00894508"/>
    <w:rsid w:val="008A2C2A"/>
    <w:rsid w:val="008B10E6"/>
    <w:rsid w:val="008B2241"/>
    <w:rsid w:val="008B2D84"/>
    <w:rsid w:val="008C21B0"/>
    <w:rsid w:val="008C4945"/>
    <w:rsid w:val="008C60A2"/>
    <w:rsid w:val="008C6F46"/>
    <w:rsid w:val="008D0CB7"/>
    <w:rsid w:val="008D2FB7"/>
    <w:rsid w:val="008E0320"/>
    <w:rsid w:val="008E03CD"/>
    <w:rsid w:val="008E0B2F"/>
    <w:rsid w:val="008E4E33"/>
    <w:rsid w:val="008F53AE"/>
    <w:rsid w:val="00902D48"/>
    <w:rsid w:val="00903A56"/>
    <w:rsid w:val="00903B38"/>
    <w:rsid w:val="00903CC8"/>
    <w:rsid w:val="009041BB"/>
    <w:rsid w:val="00904837"/>
    <w:rsid w:val="00904C20"/>
    <w:rsid w:val="00906E0C"/>
    <w:rsid w:val="00911902"/>
    <w:rsid w:val="00923DED"/>
    <w:rsid w:val="00926DEA"/>
    <w:rsid w:val="009273D2"/>
    <w:rsid w:val="00936930"/>
    <w:rsid w:val="009434CB"/>
    <w:rsid w:val="00952C6D"/>
    <w:rsid w:val="00957837"/>
    <w:rsid w:val="0096167C"/>
    <w:rsid w:val="0096169B"/>
    <w:rsid w:val="0096233A"/>
    <w:rsid w:val="009631D5"/>
    <w:rsid w:val="009634CB"/>
    <w:rsid w:val="00967343"/>
    <w:rsid w:val="009673BF"/>
    <w:rsid w:val="00971E3B"/>
    <w:rsid w:val="009744B6"/>
    <w:rsid w:val="009751DD"/>
    <w:rsid w:val="0097556D"/>
    <w:rsid w:val="009770A1"/>
    <w:rsid w:val="00987905"/>
    <w:rsid w:val="00993EA2"/>
    <w:rsid w:val="009B2A1F"/>
    <w:rsid w:val="009B376C"/>
    <w:rsid w:val="009B4A62"/>
    <w:rsid w:val="009C0F1E"/>
    <w:rsid w:val="009C133B"/>
    <w:rsid w:val="009C2F9B"/>
    <w:rsid w:val="009D7139"/>
    <w:rsid w:val="009E0779"/>
    <w:rsid w:val="009E65E0"/>
    <w:rsid w:val="009F1123"/>
    <w:rsid w:val="009F1397"/>
    <w:rsid w:val="009F2AE5"/>
    <w:rsid w:val="009F42E0"/>
    <w:rsid w:val="00A00BB3"/>
    <w:rsid w:val="00A00ECE"/>
    <w:rsid w:val="00A14E65"/>
    <w:rsid w:val="00A242E9"/>
    <w:rsid w:val="00A412CC"/>
    <w:rsid w:val="00A454C0"/>
    <w:rsid w:val="00A46EB1"/>
    <w:rsid w:val="00A472F2"/>
    <w:rsid w:val="00A51DFA"/>
    <w:rsid w:val="00A56963"/>
    <w:rsid w:val="00A61B9B"/>
    <w:rsid w:val="00A67C19"/>
    <w:rsid w:val="00A75563"/>
    <w:rsid w:val="00A76688"/>
    <w:rsid w:val="00A7750D"/>
    <w:rsid w:val="00A82863"/>
    <w:rsid w:val="00A85355"/>
    <w:rsid w:val="00A85685"/>
    <w:rsid w:val="00A940CC"/>
    <w:rsid w:val="00A946E2"/>
    <w:rsid w:val="00AA12BB"/>
    <w:rsid w:val="00AA2872"/>
    <w:rsid w:val="00AA67EB"/>
    <w:rsid w:val="00AB406B"/>
    <w:rsid w:val="00AB7843"/>
    <w:rsid w:val="00AC2D3A"/>
    <w:rsid w:val="00AD0C4D"/>
    <w:rsid w:val="00AD2155"/>
    <w:rsid w:val="00AD50F2"/>
    <w:rsid w:val="00AD65DC"/>
    <w:rsid w:val="00AD6D5D"/>
    <w:rsid w:val="00AE028F"/>
    <w:rsid w:val="00AE5D54"/>
    <w:rsid w:val="00AF1FC4"/>
    <w:rsid w:val="00B01F8E"/>
    <w:rsid w:val="00B03390"/>
    <w:rsid w:val="00B04291"/>
    <w:rsid w:val="00B102E9"/>
    <w:rsid w:val="00B10BF3"/>
    <w:rsid w:val="00B11EB9"/>
    <w:rsid w:val="00B129DA"/>
    <w:rsid w:val="00B1359A"/>
    <w:rsid w:val="00B14D32"/>
    <w:rsid w:val="00B160AA"/>
    <w:rsid w:val="00B201E4"/>
    <w:rsid w:val="00B2231F"/>
    <w:rsid w:val="00B25E23"/>
    <w:rsid w:val="00B2697E"/>
    <w:rsid w:val="00B31317"/>
    <w:rsid w:val="00B33BBA"/>
    <w:rsid w:val="00B35500"/>
    <w:rsid w:val="00B35D28"/>
    <w:rsid w:val="00B3762F"/>
    <w:rsid w:val="00B444A9"/>
    <w:rsid w:val="00B47C96"/>
    <w:rsid w:val="00B47F0C"/>
    <w:rsid w:val="00B53551"/>
    <w:rsid w:val="00B61653"/>
    <w:rsid w:val="00B617E4"/>
    <w:rsid w:val="00B66C83"/>
    <w:rsid w:val="00B7145B"/>
    <w:rsid w:val="00B802FD"/>
    <w:rsid w:val="00B81F44"/>
    <w:rsid w:val="00B86EA5"/>
    <w:rsid w:val="00B86F90"/>
    <w:rsid w:val="00B87558"/>
    <w:rsid w:val="00B879B2"/>
    <w:rsid w:val="00BB0B04"/>
    <w:rsid w:val="00BC5004"/>
    <w:rsid w:val="00BC5F44"/>
    <w:rsid w:val="00BC6FE7"/>
    <w:rsid w:val="00BC7D8D"/>
    <w:rsid w:val="00BD2E09"/>
    <w:rsid w:val="00BD6756"/>
    <w:rsid w:val="00BE013B"/>
    <w:rsid w:val="00BE1EFE"/>
    <w:rsid w:val="00BE4AC5"/>
    <w:rsid w:val="00BE54FF"/>
    <w:rsid w:val="00BF162F"/>
    <w:rsid w:val="00BF4C29"/>
    <w:rsid w:val="00BF6417"/>
    <w:rsid w:val="00BF6BD3"/>
    <w:rsid w:val="00C04A62"/>
    <w:rsid w:val="00C05B18"/>
    <w:rsid w:val="00C06346"/>
    <w:rsid w:val="00C0656F"/>
    <w:rsid w:val="00C06CC4"/>
    <w:rsid w:val="00C0750D"/>
    <w:rsid w:val="00C15DAE"/>
    <w:rsid w:val="00C1612F"/>
    <w:rsid w:val="00C16455"/>
    <w:rsid w:val="00C1777E"/>
    <w:rsid w:val="00C222AE"/>
    <w:rsid w:val="00C27082"/>
    <w:rsid w:val="00C329EE"/>
    <w:rsid w:val="00C44B06"/>
    <w:rsid w:val="00C4570B"/>
    <w:rsid w:val="00C47019"/>
    <w:rsid w:val="00C548F3"/>
    <w:rsid w:val="00C57565"/>
    <w:rsid w:val="00C6007C"/>
    <w:rsid w:val="00C6575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E7F20"/>
    <w:rsid w:val="00CF02BE"/>
    <w:rsid w:val="00CF274B"/>
    <w:rsid w:val="00CF37B7"/>
    <w:rsid w:val="00D005FB"/>
    <w:rsid w:val="00D054E0"/>
    <w:rsid w:val="00D107C7"/>
    <w:rsid w:val="00D10CEE"/>
    <w:rsid w:val="00D16851"/>
    <w:rsid w:val="00D2399E"/>
    <w:rsid w:val="00D266AC"/>
    <w:rsid w:val="00D27D43"/>
    <w:rsid w:val="00D37006"/>
    <w:rsid w:val="00D37A6D"/>
    <w:rsid w:val="00D4058F"/>
    <w:rsid w:val="00D40845"/>
    <w:rsid w:val="00D41567"/>
    <w:rsid w:val="00D41684"/>
    <w:rsid w:val="00D44C5B"/>
    <w:rsid w:val="00D46D0C"/>
    <w:rsid w:val="00D53F99"/>
    <w:rsid w:val="00D57259"/>
    <w:rsid w:val="00D5750F"/>
    <w:rsid w:val="00D607F6"/>
    <w:rsid w:val="00D65466"/>
    <w:rsid w:val="00D6694D"/>
    <w:rsid w:val="00D70000"/>
    <w:rsid w:val="00D71CC7"/>
    <w:rsid w:val="00D72449"/>
    <w:rsid w:val="00D73441"/>
    <w:rsid w:val="00D80F5C"/>
    <w:rsid w:val="00D87A6E"/>
    <w:rsid w:val="00D87EC5"/>
    <w:rsid w:val="00D906A8"/>
    <w:rsid w:val="00DA2257"/>
    <w:rsid w:val="00DA2288"/>
    <w:rsid w:val="00DA533A"/>
    <w:rsid w:val="00DB0FAF"/>
    <w:rsid w:val="00DC217C"/>
    <w:rsid w:val="00DC3E8A"/>
    <w:rsid w:val="00DC411D"/>
    <w:rsid w:val="00DD5694"/>
    <w:rsid w:val="00DD6BD3"/>
    <w:rsid w:val="00DD6C82"/>
    <w:rsid w:val="00DE079D"/>
    <w:rsid w:val="00DE1135"/>
    <w:rsid w:val="00DE505C"/>
    <w:rsid w:val="00DE50CE"/>
    <w:rsid w:val="00DF3357"/>
    <w:rsid w:val="00DF49D8"/>
    <w:rsid w:val="00DF76B1"/>
    <w:rsid w:val="00E000DB"/>
    <w:rsid w:val="00E14D8E"/>
    <w:rsid w:val="00E15E3E"/>
    <w:rsid w:val="00E17D11"/>
    <w:rsid w:val="00E2008C"/>
    <w:rsid w:val="00E20737"/>
    <w:rsid w:val="00E20A56"/>
    <w:rsid w:val="00E26396"/>
    <w:rsid w:val="00E33243"/>
    <w:rsid w:val="00E33EB7"/>
    <w:rsid w:val="00E40B60"/>
    <w:rsid w:val="00E44E5F"/>
    <w:rsid w:val="00E4592B"/>
    <w:rsid w:val="00E5591A"/>
    <w:rsid w:val="00E7208E"/>
    <w:rsid w:val="00E731BF"/>
    <w:rsid w:val="00E74170"/>
    <w:rsid w:val="00E746DD"/>
    <w:rsid w:val="00E778B7"/>
    <w:rsid w:val="00E822C4"/>
    <w:rsid w:val="00E82686"/>
    <w:rsid w:val="00E92A7A"/>
    <w:rsid w:val="00E979FF"/>
    <w:rsid w:val="00EA4976"/>
    <w:rsid w:val="00EA4D5D"/>
    <w:rsid w:val="00EA5361"/>
    <w:rsid w:val="00EA6378"/>
    <w:rsid w:val="00EA74C4"/>
    <w:rsid w:val="00EB110F"/>
    <w:rsid w:val="00EB2176"/>
    <w:rsid w:val="00EB2600"/>
    <w:rsid w:val="00EC12CF"/>
    <w:rsid w:val="00EC6066"/>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C2C"/>
    <w:rsid w:val="00F251E8"/>
    <w:rsid w:val="00F26BC1"/>
    <w:rsid w:val="00F26D1C"/>
    <w:rsid w:val="00F31009"/>
    <w:rsid w:val="00F33524"/>
    <w:rsid w:val="00F3412A"/>
    <w:rsid w:val="00F448ED"/>
    <w:rsid w:val="00F501EC"/>
    <w:rsid w:val="00F51D2B"/>
    <w:rsid w:val="00F60029"/>
    <w:rsid w:val="00F62768"/>
    <w:rsid w:val="00F649E7"/>
    <w:rsid w:val="00F705C4"/>
    <w:rsid w:val="00F7149A"/>
    <w:rsid w:val="00F72523"/>
    <w:rsid w:val="00F73C4B"/>
    <w:rsid w:val="00F803AD"/>
    <w:rsid w:val="00F905AB"/>
    <w:rsid w:val="00F9562B"/>
    <w:rsid w:val="00F971F7"/>
    <w:rsid w:val="00FA0517"/>
    <w:rsid w:val="00FA2F9C"/>
    <w:rsid w:val="00FB11DD"/>
    <w:rsid w:val="00FB1F78"/>
    <w:rsid w:val="00FB70D5"/>
    <w:rsid w:val="00FC1E49"/>
    <w:rsid w:val="00FC7C2C"/>
    <w:rsid w:val="00FD2A71"/>
    <w:rsid w:val="00FD3B78"/>
    <w:rsid w:val="00FD41AD"/>
    <w:rsid w:val="00FD55F1"/>
    <w:rsid w:val="00FE2466"/>
    <w:rsid w:val="00FE2D71"/>
    <w:rsid w:val="00FE67F1"/>
    <w:rsid w:val="00FE6DC2"/>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6B6733"/>
    <w:rPr>
      <w:sz w:val="16"/>
      <w:szCs w:val="16"/>
    </w:rPr>
  </w:style>
  <w:style w:type="paragraph" w:styleId="Kommentartext">
    <w:name w:val="annotation text"/>
    <w:basedOn w:val="Standard"/>
    <w:link w:val="KommentartextZchn"/>
    <w:semiHidden/>
    <w:unhideWhenUsed/>
    <w:rsid w:val="006B6733"/>
    <w:rPr>
      <w:sz w:val="20"/>
      <w:szCs w:val="20"/>
    </w:rPr>
  </w:style>
  <w:style w:type="character" w:customStyle="1" w:styleId="KommentartextZchn">
    <w:name w:val="Kommentartext Zchn"/>
    <w:basedOn w:val="Absatz-Standardschriftart"/>
    <w:link w:val="Kommentartext"/>
    <w:semiHidden/>
    <w:rsid w:val="006B6733"/>
  </w:style>
  <w:style w:type="paragraph" w:styleId="Kommentarthema">
    <w:name w:val="annotation subject"/>
    <w:basedOn w:val="Kommentartext"/>
    <w:next w:val="Kommentartext"/>
    <w:link w:val="KommentarthemaZchn"/>
    <w:semiHidden/>
    <w:unhideWhenUsed/>
    <w:rsid w:val="006B6733"/>
    <w:rPr>
      <w:b/>
      <w:bCs/>
    </w:rPr>
  </w:style>
  <w:style w:type="character" w:customStyle="1" w:styleId="KommentarthemaZchn">
    <w:name w:val="Kommentarthema Zchn"/>
    <w:basedOn w:val="KommentartextZchn"/>
    <w:link w:val="Kommentarthema"/>
    <w:semiHidden/>
    <w:rsid w:val="006B6733"/>
    <w:rPr>
      <w:b/>
      <w:bCs/>
    </w:rPr>
  </w:style>
  <w:style w:type="character" w:customStyle="1" w:styleId="NichtaufgelsteErwhnung2">
    <w:name w:val="Nicht aufgelöste Erwähnung2"/>
    <w:basedOn w:val="Absatz-Standardschriftart"/>
    <w:uiPriority w:val="99"/>
    <w:semiHidden/>
    <w:unhideWhenUsed/>
    <w:rsid w:val="006D23F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E6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273560739">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74911451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yperlink" Target="http://www.friedhelm-loh-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hyperlink" Target="http://www.rittal.com" TargetMode="External"/><Relationship Id="rId2" Type="http://schemas.openxmlformats.org/officeDocument/2006/relationships/numbering" Target="numbering.xml"/><Relationship Id="rId16" Type="http://schemas.openxmlformats.org/officeDocument/2006/relationships/hyperlink" Target="http://www.gec.i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de05549\AppData\Local\Microsoft\Windows\INetCache\Content.Outlook\MKF5RM8Q\www.eplan-software.com" TargetMode="External"/><Relationship Id="rId23" Type="http://schemas.openxmlformats.org/officeDocument/2006/relationships/fontTable" Target="fontTable.xml"/><Relationship Id="rId10" Type="http://schemas.openxmlformats.org/officeDocument/2006/relationships/hyperlink" Target="mailto:maltzan.s@rittal.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BE628-662E-4226-AA87-CAB6ACC7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5417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Büsgen, Robin</cp:lastModifiedBy>
  <cp:revision>4</cp:revision>
  <cp:lastPrinted>2021-03-03T10:22:00Z</cp:lastPrinted>
  <dcterms:created xsi:type="dcterms:W3CDTF">2021-03-10T11:57:00Z</dcterms:created>
  <dcterms:modified xsi:type="dcterms:W3CDTF">2021-03-23T08:21:00Z</dcterms:modified>
</cp:coreProperties>
</file>